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677421" w:rsidRPr="00677421" w:rsidRDefault="00677421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</w:p>
        </w:tc>
      </w:tr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677421" w:rsidRPr="00677421" w:rsidRDefault="00677421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677421" w:rsidRPr="00677421" w:rsidRDefault="00677421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677421" w:rsidRPr="00677421" w:rsidRDefault="00331BAA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  <w:lang w:val="en-US"/>
              </w:rPr>
              <w:t>9</w:t>
            </w:r>
            <w:r w:rsidR="00677421"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677421" w:rsidRPr="00677421" w:rsidTr="005C0389">
        <w:tc>
          <w:tcPr>
            <w:tcW w:w="4889" w:type="dxa"/>
          </w:tcPr>
          <w:p w:rsidR="00677421" w:rsidRPr="00677421" w:rsidRDefault="00677421" w:rsidP="00677421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677421" w:rsidRPr="00677421" w:rsidRDefault="00677421" w:rsidP="00677421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6774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194FD1" w:rsidRPr="006C400B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6C400B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1E71FB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Д-Р МЛАДЕН МАКСИМОВ ПЕЛОВ </w:t>
      </w:r>
    </w:p>
    <w:p w:rsidR="00194FD1" w:rsidRPr="006C400B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6C400B" w:rsidRDefault="009B4972" w:rsidP="00677421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6C400B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6C400B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Pr="006C400B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Предоставяне на земи от Общинския поземлен фонд (ОПФ) реда на § 27, ал. 2, т.1 от ПЗР на ЗИД на Закона за собствеността и ползването на земеделските земи (ДВ, бр. 62 от 2010 г.)</w:t>
      </w:r>
    </w:p>
    <w:p w:rsidR="009B4972" w:rsidRPr="006C400B" w:rsidRDefault="009B4972" w:rsidP="00677421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6C400B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6C400B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6C400B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9B4972" w:rsidRPr="006C400B" w:rsidRDefault="009B4972" w:rsidP="00677421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Съгласно §27, ал. 2 от Преходните и заключителни разпоредби на Закона за изменение и допълнение на</w:t>
      </w:r>
      <w:r w:rsid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Закона за собствеността и полз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ването на земеделските земи (ПЗР на ЗИД на ЗСПЗЗ) „Общинските съвети предоставят земи от общинския поземлен фонд при наличие на едно от следните условия:</w:t>
      </w:r>
    </w:p>
    <w:p w:rsidR="009B4972" w:rsidRPr="006C400B" w:rsidRDefault="009B4972" w:rsidP="006C400B">
      <w:pPr>
        <w:numPr>
          <w:ilvl w:val="0"/>
          <w:numId w:val="1"/>
        </w:numPr>
        <w:tabs>
          <w:tab w:val="clear" w:pos="1211"/>
        </w:tabs>
        <w:ind w:left="927"/>
        <w:jc w:val="both"/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1. 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  <w:u w:val="single"/>
        </w:rPr>
        <w:t>установяване на границите на земеделските имоти,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граници;</w:t>
      </w:r>
    </w:p>
    <w:p w:rsidR="00A01CA7" w:rsidRPr="006C400B" w:rsidRDefault="007445BB" w:rsidP="006C40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Във връзка с §27, ал. 2, т.1 от ПЗР на ЗИД на ЗСПЗЗ, в Община </w:t>
      </w:r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постъпи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Искане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Общинска служба по 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„З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емеделие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Троян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изнесено работно място Априлци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(ОС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Троян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ИРМ Априлци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)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</w:t>
      </w:r>
      <w:r w:rsidR="009C1A4C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изх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 №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ПО</w:t>
      </w:r>
      <w:r w:rsidR="00430DF9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15</w:t>
      </w:r>
      <w:r w:rsidR="00430DF9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7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0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02.07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за предоставяне на земеделск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зем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я</w:t>
      </w:r>
      <w:r w:rsidR="00CD3ECE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чл.19, ал.1 от ЗСПЗЗ,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представляваща </w:t>
      </w:r>
      <w:r w:rsidR="00ED018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част (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1026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"/>
      <w:r w:rsidR="00ED018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75B4B">
        <w:rPr>
          <w:rFonts w:ascii="Times New Roman Bulgarian" w:hAnsi="Times New Roman Bulgarian" w:cs="Times New Roman Bulgarian"/>
          <w:noProof w:val="0"/>
          <w:sz w:val="24"/>
          <w:szCs w:val="24"/>
        </w:rPr>
        <w:t>кв.м.</w:t>
      </w:r>
      <w:r w:rsidR="00ED018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) от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поземлен имот (ПИ) с идентификатор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70916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52218.</w:t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899.16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кадастралната карта</w:t>
      </w:r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кадастралните </w:t>
      </w:r>
      <w:r w:rsidR="006C400B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регистри</w:t>
      </w:r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(КККР)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A70916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гр.Априлци, кв.</w:t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Острец</w:t>
      </w:r>
      <w:r w:rsidR="00A70916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"/>
      <w:r w:rsidR="00451FB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 начин на трайно ползване (НТП) „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Пасище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5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 в местността „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Рачева кория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6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площ</w:t>
      </w:r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31BAA">
        <w:rPr>
          <w:rFonts w:ascii="Times New Roman Bulgarian" w:hAnsi="Times New Roman Bulgarian" w:cs="Times New Roman Bulgarian"/>
          <w:noProof w:val="0"/>
          <w:sz w:val="24"/>
          <w:szCs w:val="24"/>
        </w:rPr>
        <w:t>1962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7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75B4B">
        <w:rPr>
          <w:rFonts w:ascii="Times New Roman Bulgarian" w:hAnsi="Times New Roman Bulgarian" w:cs="Times New Roman Bulgarian"/>
          <w:noProof w:val="0"/>
          <w:sz w:val="24"/>
          <w:szCs w:val="24"/>
        </w:rPr>
        <w:t>кв.м.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наследниците на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94FD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Дона Банкова Митова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8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с приложени скица–проект №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15-570408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9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25.06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0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СГКК</w:t>
      </w:r>
      <w:r w:rsid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Ловеч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Решение №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28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1"/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04.03.1993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2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г. на ОС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–Троян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ИРМ А</w:t>
      </w:r>
      <w:r w:rsidR="00344A8F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прилци</w:t>
      </w:r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(с признато и възстановено право на собственост върху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Пасище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3"/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1026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4"/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дка</w:t>
      </w:r>
      <w:r w:rsidR="00344A8F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местността „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Рачева кория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5"/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точка</w:t>
      </w:r>
      <w:r w:rsidR="009C1A4C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6"/>
      <w:r w:rsidR="00F5207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)</w:t>
      </w:r>
      <w:r w:rsidR="00A01C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9B4972" w:rsidRDefault="009B4972" w:rsidP="006C40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Поземлени</w:t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я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имот, поискан в цитираното по-горе мотивирано искане от ОСЗ – Троян,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ИРМ 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е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предаден в собственост на община 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Протоколно решение по чл.45в, ал.5 от 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ППЗСПЗЗ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одобрено със Заповед № РД-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12-47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24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Директора на Областна дирекция „Земеделие” – Ловеч, или е т. нар. земя по чл.19, ал.1 от ЗСПЗЗ, която е съставна част на Общинския поземлен фонд.</w:t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 същия е</w:t>
      </w:r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утвърден Акт за частна общинска собственост</w:t>
      </w:r>
      <w:r w:rsidR="00F5013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(АЧОС)</w:t>
      </w:r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2473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7"/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10.07.2019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8"/>
      <w:r w:rsidR="00C9441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="00D95E7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</w:p>
    <w:p w:rsidR="007445BB" w:rsidRPr="006C400B" w:rsidRDefault="007445BB" w:rsidP="006C40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Във връзка с Искане с </w:t>
      </w:r>
      <w:r w:rsidR="009C1A4C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изх.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№</w:t>
      </w:r>
      <w:r w:rsidR="005C7D2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ПО-15-7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19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02.07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0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ОС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–Троян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ИРМ 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становището на Общинската администрация – 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</w:t>
      </w:r>
      <w:r w:rsidR="000617F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, че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7445BB" w:rsidRPr="006C400B" w:rsidRDefault="007445BB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преписката е във връзка с §27, ал. 2, т.1 от ПЗР на ЗИД на ЗСПЗЗ;</w:t>
      </w:r>
    </w:p>
    <w:p w:rsidR="007445BB" w:rsidRPr="006C400B" w:rsidRDefault="007445BB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преписката отговаря на изискванията на чл.45е и </w:t>
      </w:r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чл.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45ж, ал.1 от 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ППЗСПЗЗ – приложено е Решение 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№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28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1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04.03.1993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2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на О</w:t>
      </w:r>
      <w:r w:rsidR="00E93928"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С”З”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–Троян</w:t>
      </w:r>
      <w:r w:rsidR="00E93928"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, ИРМ Априлци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 за признаване на правото на възстановяване на собствеността в съществуващи или възстановими стари реални граници и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скица–проект 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№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F28BA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15-570408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344A8F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25.06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3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СГКК</w:t>
      </w:r>
      <w:r w:rsid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Ловеч. По приложеното решение в т.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4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 признато правото върху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Пасище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5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1026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6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дка</w:t>
      </w:r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местността „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E9392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Рачева кория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7"/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Pr="006C400B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;</w:t>
      </w:r>
      <w:r w:rsidRPr="006C400B">
        <w:rPr>
          <w:rFonts w:ascii="Times New Roman Bulgarian" w:hAnsi="Times New Roman Bulgarian" w:cs="Times New Roman Bulgarian"/>
          <w:b/>
          <w:i/>
          <w:noProof w:val="0"/>
          <w:color w:val="000000"/>
          <w:sz w:val="24"/>
          <w:szCs w:val="24"/>
        </w:rPr>
        <w:t xml:space="preserve"> </w:t>
      </w:r>
    </w:p>
    <w:p w:rsidR="00806095" w:rsidRPr="006C400B" w:rsidRDefault="00C93D7E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част (</w:t>
      </w:r>
      <w:r w:rsidR="00861213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instrText xml:space="preserve"> FORMTEXT </w:instrText>
      </w:r>
      <w:r w:rsidR="00861213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r>
      <w:r w:rsidR="00861213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1026</w:t>
      </w:r>
      <w:r w:rsidR="00861213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end"/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кв.м.) от поземлен имот (ПИ) с идентификатор </w:t>
      </w:r>
      <w:r w:rsidR="00861213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instrText xml:space="preserve"> FORMTEXT </w:instrText>
      </w:r>
      <w:r w:rsidR="00861213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r>
      <w:r w:rsidR="00861213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separate"/>
      </w:r>
      <w:r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52218.</w:t>
      </w:r>
      <w:r w:rsidR="00376046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899.16</w:t>
      </w:r>
      <w:r w:rsidR="00861213" w:rsidRPr="00C93D7E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кадастралната карта и кадастралните регистри (КККР) на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гр.Априлци, к</w:t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в.Острец,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начин на трайно ползване (НТП) „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Пасище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” в местността „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Рачева кория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площ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76046">
        <w:rPr>
          <w:rFonts w:ascii="Times New Roman Bulgarian" w:hAnsi="Times New Roman Bulgarian" w:cs="Times New Roman Bulgarian"/>
          <w:noProof w:val="0"/>
          <w:sz w:val="24"/>
          <w:szCs w:val="24"/>
        </w:rPr>
        <w:t>19</w:t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62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кв.м.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следва да бъде предоставе</w:t>
      </w:r>
      <w:r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н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Общинския съвет – </w:t>
      </w:r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="00806095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на наследниците на </w:t>
      </w:r>
      <w:r w:rsidR="00861213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A7344D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Дона Банкова Митова</w:t>
      </w:r>
      <w:r w:rsidR="00861213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bookmarkEnd w:id="28"/>
      <w:r w:rsidR="00806095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. </w:t>
      </w:r>
    </w:p>
    <w:p w:rsidR="005003C8" w:rsidRPr="006C400B" w:rsidRDefault="005003C8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През ПИ с проектен идентификатор 52218.</w:t>
      </w:r>
      <w:r w:rsidR="00861213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 w:rsidR="00564523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899.848</w:t>
      </w:r>
      <w:r w:rsidR="00861213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end"/>
      </w:r>
      <w:bookmarkEnd w:id="29"/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не преминава път</w:t>
      </w:r>
      <w:r w:rsidR="00167B5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</w:p>
    <w:p w:rsidR="009B4972" w:rsidRPr="0055372B" w:rsidRDefault="009B4972" w:rsidP="006C400B">
      <w:pPr>
        <w:ind w:firstLine="567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5372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С оглед гореизложеното, </w:t>
      </w:r>
      <w:r w:rsidR="00354042" w:rsidRPr="0055372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предлагам</w:t>
      </w:r>
      <w:r w:rsidRPr="0055372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на Вашето внимание следния</w:t>
      </w:r>
    </w:p>
    <w:p w:rsidR="009B4972" w:rsidRPr="006C400B" w:rsidRDefault="009B4972" w:rsidP="009B4972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6C400B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lastRenderedPageBreak/>
        <w:t>П р о е к т  з а  р е ш е н и е:</w:t>
      </w:r>
    </w:p>
    <w:p w:rsidR="006A7BD9" w:rsidRPr="006C400B" w:rsidRDefault="006A7BD9" w:rsidP="006C400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 основание чл. 21, ал. 1, т. 8 от Закона за местното самоуправление и местната администрация и чл.45ж, ал.2 от Правилника за прилагане на </w:t>
      </w:r>
      <w:hyperlink r:id="rId6" w:history="1">
        <w:r w:rsidRPr="006C400B">
          <w:rPr>
            <w:rStyle w:val="a6"/>
            <w:rFonts w:ascii="Times New Roman Bulgarian" w:hAnsi="Times New Roman Bulgarian" w:cs="Times New Roman Bulgarian"/>
            <w:noProof w:val="0"/>
            <w:color w:val="auto"/>
            <w:u w:val="none"/>
          </w:rPr>
          <w:t>Закона за собствеността и ползването на земеделските земи</w:t>
        </w:r>
      </w:hyperlink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във връзка с § 27, ал. 2, т.1 от ПЗР на ЗИД на Закона за собствеността и ползването на земеделските земи (ДВ, бр. 62 от 2010 г.), Общинският съвет – </w:t>
      </w:r>
      <w:r w:rsidR="00354042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</w:p>
    <w:p w:rsidR="006A7BD9" w:rsidRPr="006C400B" w:rsidRDefault="006A7BD9" w:rsidP="006C400B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6C400B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 :</w:t>
      </w:r>
    </w:p>
    <w:p w:rsidR="00F50138" w:rsidRPr="00DC50D3" w:rsidRDefault="00F50138" w:rsidP="00F50138">
      <w:pPr>
        <w:numPr>
          <w:ilvl w:val="0"/>
          <w:numId w:val="25"/>
        </w:numPr>
        <w:spacing w:before="120"/>
        <w:ind w:left="0" w:firstLine="4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ПРЕДОСТАВЯ н</w:t>
      </w:r>
      <w:r w:rsidR="006D4D39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а наследниците на </w:t>
      </w:r>
      <w:r w:rsidR="0086121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 w:rsidR="006D4D39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="00DC50D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Дона Банкова Митова</w:t>
      </w:r>
      <w:r w:rsidR="0086121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bookmarkEnd w:id="30"/>
      <w:r w:rsidR="006D4D39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</w:t>
      </w:r>
      <w:r w:rsidR="00806095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част</w:t>
      </w:r>
      <w:r w:rsidR="006D4D39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от ПИ с идентификатор </w:t>
      </w:r>
      <w:r w:rsidR="0086121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1" w:name="Text50"/>
      <w:r w:rsidR="006D4D39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="00AE6D4E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52218</w:t>
      </w:r>
      <w:r w:rsidR="00252275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.</w:t>
      </w:r>
      <w:r w:rsidR="00DC50D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899.16</w:t>
      </w:r>
      <w:r w:rsidR="0086121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bookmarkEnd w:id="31"/>
      <w:r w:rsidR="006D4D39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КККР на 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="006D4D39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C93D7E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гр.Априлци, кв</w:t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.Острец</w:t>
      </w:r>
      <w:r w:rsidR="00C93D7E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2"/>
      <w:r w:rsidR="006D4D39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</w:t>
      </w:r>
      <w:r w:rsidR="00806095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с площ </w:t>
      </w:r>
      <w:r w:rsidR="0086121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A7344D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1962</w:t>
      </w:r>
      <w:r w:rsidR="00861213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fldChar w:fldCharType="end"/>
      </w:r>
      <w:bookmarkEnd w:id="33"/>
      <w:r w:rsidR="00806095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 xml:space="preserve"> </w:t>
      </w:r>
      <w:r w:rsidR="00875B4B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кв.м.</w:t>
      </w:r>
      <w:r w:rsidR="00806095" w:rsidRPr="00DC50D3">
        <w:rPr>
          <w:rFonts w:ascii="Times New Roman Bulgarian" w:hAnsi="Times New Roman Bulgarian" w:cs="Times New Roman Bulgarian"/>
          <w:b/>
          <w:i/>
          <w:noProof w:val="0"/>
          <w:sz w:val="24"/>
          <w:szCs w:val="24"/>
        </w:rPr>
        <w:t>,</w:t>
      </w:r>
      <w:r w:rsidR="00806095" w:rsidRPr="00DC50D3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 xml:space="preserve"> </w:t>
      </w:r>
      <w:r w:rsidR="00806095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с НТП „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="00A7344D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Пасище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4"/>
      <w:r w:rsidR="00806095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” в местността „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A7344D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Рачева кория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5"/>
      <w:r w:rsidR="00806095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актуван с АЧОС № 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6" w:name="Text54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2473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6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7" w:name="Text55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10.07.2019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7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г, която част е с площ</w:t>
      </w:r>
      <w:r w:rsidR="00806095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A7344D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1026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8"/>
      <w:r w:rsidR="00806095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75B4B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кв.м.</w:t>
      </w:r>
      <w:r w:rsidRPr="00DC50D3">
        <w:rPr>
          <w:rFonts w:ascii="Times New Roman Bulgarian" w:hAnsi="Times New Roman Bulgarian" w:cs="Times New Roman Bulgarian"/>
          <w:noProof w:val="0"/>
          <w:sz w:val="24"/>
          <w:szCs w:val="24"/>
          <w:vertAlign w:val="superscript"/>
        </w:rPr>
        <w:t xml:space="preserve"> </w:t>
      </w:r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представляв</w:t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ащ</w:t>
      </w:r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проектен имот с идентификатор 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431148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52218.</w:t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899.848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39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съгласно скица-проект № 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0" w:name="Text52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15-570408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0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1" w:name="Text53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25.06</w:t>
      </w:r>
      <w:r w:rsidR="00861213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1"/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СГКК</w:t>
      </w:r>
      <w:r w:rsidR="006C400B"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Ловеч .</w:t>
      </w:r>
    </w:p>
    <w:p w:rsidR="006D4D39" w:rsidRPr="006C400B" w:rsidRDefault="005726F1" w:rsidP="00F50138">
      <w:pPr>
        <w:numPr>
          <w:ilvl w:val="0"/>
          <w:numId w:val="25"/>
        </w:numPr>
        <w:spacing w:before="120"/>
        <w:ind w:left="0" w:firstLine="4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След влизането в сила на Решението по чл.14, ал.1 от ЗСПЗ</w:t>
      </w:r>
      <w:r w:rsidR="009A4940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ОС”З”-Троян, ИРМ Априлци, </w:t>
      </w:r>
      <w:r w:rsidR="00F5013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Кмета на община Априлци да издаде заповед за отписване на </w:t>
      </w:r>
      <w:r w:rsidR="00F83DF0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частта от имота от актовите книги за общинска собственост, съгласно чл.64, ал.1 от ЗОС.</w:t>
      </w:r>
    </w:p>
    <w:p w:rsidR="006A7BD9" w:rsidRPr="006C400B" w:rsidRDefault="006A7BD9" w:rsidP="006D4D39">
      <w:pPr>
        <w:spacing w:before="120"/>
        <w:ind w:firstLine="4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Настоящото Решение да се връчи на един от собствениците (наследниците), или на негов представител, по реда на </w:t>
      </w:r>
      <w:hyperlink r:id="rId7" w:history="1">
        <w:r w:rsidRPr="006C400B">
          <w:rPr>
            <w:rFonts w:ascii="Times New Roman Bulgarian" w:hAnsi="Times New Roman Bulgarian" w:cs="Times New Roman Bulgarian"/>
            <w:noProof w:val="0"/>
            <w:sz w:val="24"/>
            <w:szCs w:val="24"/>
          </w:rPr>
          <w:t>Административно</w:t>
        </w:r>
        <w:r w:rsidR="006C400B">
          <w:rPr>
            <w:rFonts w:ascii="Times New Roman Bulgarian" w:hAnsi="Times New Roman Bulgarian" w:cs="Times New Roman Bulgarian"/>
            <w:noProof w:val="0"/>
            <w:sz w:val="24"/>
            <w:szCs w:val="24"/>
          </w:rPr>
          <w:t xml:space="preserve"> </w:t>
        </w:r>
        <w:r w:rsidRPr="006C400B">
          <w:rPr>
            <w:rFonts w:ascii="Times New Roman Bulgarian" w:hAnsi="Times New Roman Bulgarian" w:cs="Times New Roman Bulgarian"/>
            <w:noProof w:val="0"/>
            <w:sz w:val="24"/>
            <w:szCs w:val="24"/>
          </w:rPr>
          <w:t>процесуалния кодекс</w:t>
        </w:r>
      </w:hyperlink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служебно – на О</w:t>
      </w:r>
      <w:r w:rsidR="00A7344D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С”З”-Троян, ИРМ Априлци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723BD7" w:rsidRPr="00CE2A1F" w:rsidRDefault="00723BD7" w:rsidP="00CE2A1F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CE2A1F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23BD7" w:rsidRPr="006C400B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Искане изх.№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B5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ПО-15-7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7B5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02.07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003C8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201</w:t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ОС”З”-Троян, ИРМ Априлци</w:t>
      </w:r>
    </w:p>
    <w:p w:rsidR="00723BD7" w:rsidRPr="006C400B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Скица проект №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167B51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15-570408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86121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2" w:name="Text59"/>
      <w:r w:rsidR="00431148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sz w:val="24"/>
          <w:szCs w:val="24"/>
        </w:rPr>
        <w:t>25.06.2019</w:t>
      </w:r>
      <w:r w:rsidR="00861213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2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г. на СГКК</w:t>
      </w:r>
      <w:r w:rsid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Ловеч.</w:t>
      </w:r>
    </w:p>
    <w:p w:rsidR="00723BD7" w:rsidRPr="006C400B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Решение № 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28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3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04.03.1993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4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ОС”З”-Троян, ИРМ Априлци </w:t>
      </w:r>
    </w:p>
    <w:p w:rsidR="008F3C69" w:rsidRPr="006C400B" w:rsidRDefault="008F3C69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Протокол за </w:t>
      </w:r>
      <w:r w:rsidR="00211EAA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идентифициране на имотни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граници на </w:t>
      </w:r>
      <w:r w:rsidR="007B25A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ПИ</w:t>
      </w:r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проектен идентификатор 52218</w:t>
      </w:r>
      <w:r w:rsidR="00D72D97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5" w:name="Text56"/>
      <w:r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899.848</w:t>
      </w:r>
      <w:r w:rsidR="00861213" w:rsidRPr="006C400B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5"/>
    </w:p>
    <w:p w:rsidR="00D70B51" w:rsidRPr="00DC50D3" w:rsidRDefault="00D70B51" w:rsidP="0080794F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Скиц</w:t>
      </w:r>
      <w:r w:rsid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и на ПИ 52218.899.16</w:t>
      </w:r>
    </w:p>
    <w:p w:rsidR="0080794F" w:rsidRPr="006C400B" w:rsidRDefault="0080794F" w:rsidP="0080794F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DC50D3">
        <w:rPr>
          <w:rFonts w:ascii="Times New Roman Bulgarian" w:hAnsi="Times New Roman Bulgarian" w:cs="Times New Roman Bulgarian"/>
          <w:noProof w:val="0"/>
          <w:sz w:val="24"/>
          <w:szCs w:val="24"/>
        </w:rPr>
        <w:t>Снимка с местонахождението на имота</w:t>
      </w:r>
    </w:p>
    <w:p w:rsidR="0080794F" w:rsidRPr="006C400B" w:rsidRDefault="0080794F" w:rsidP="0080794F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211EAA" w:rsidRPr="006C400B" w:rsidRDefault="00211EAA" w:rsidP="00211EA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</w:p>
    <w:p w:rsidR="00211EAA" w:rsidRPr="006C400B" w:rsidRDefault="00211EAA" w:rsidP="00211EA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Д-Р МЛАДЕН ПЕЛОВ </w:t>
      </w:r>
    </w:p>
    <w:p w:rsidR="00211EAA" w:rsidRPr="006C400B" w:rsidRDefault="00211EAA" w:rsidP="00211EAA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p w:rsidR="00211EAA" w:rsidRPr="006C400B" w:rsidRDefault="00211EAA" w:rsidP="0080794F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211EAA" w:rsidRPr="006C400B" w:rsidRDefault="00211EAA" w:rsidP="0080794F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0794F" w:rsidRPr="006C400B" w:rsidRDefault="0080794F" w:rsidP="0080794F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6A7BD9" w:rsidRPr="006C400B" w:rsidRDefault="006A7BD9" w:rsidP="006A7BD9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sectPr w:rsidR="006A7BD9" w:rsidRPr="006C400B" w:rsidSect="00CE2A1F">
      <w:footnotePr>
        <w:numRestart w:val="eachPage"/>
      </w:footnotePr>
      <w:endnotePr>
        <w:numFmt w:val="decimal"/>
        <w:numStart w:val="0"/>
      </w:endnotePr>
      <w:pgSz w:w="12240" w:h="15840"/>
      <w:pgMar w:top="567" w:right="1134" w:bottom="567" w:left="1134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2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8"/>
  </w:num>
  <w:num w:numId="13">
    <w:abstractNumId w:val="13"/>
  </w:num>
  <w:num w:numId="14">
    <w:abstractNumId w:val="2"/>
  </w:num>
  <w:num w:numId="15">
    <w:abstractNumId w:val="24"/>
  </w:num>
  <w:num w:numId="16">
    <w:abstractNumId w:val="15"/>
  </w:num>
  <w:num w:numId="17">
    <w:abstractNumId w:val="21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4"/>
  </w:num>
  <w:num w:numId="23">
    <w:abstractNumId w:val="9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proofState w:spelling="clean" w:grammar="clean"/>
  <w:stylePaneFormatFilter w:val="3F01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21D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8D6"/>
    <w:rsid w:val="000950E9"/>
    <w:rsid w:val="0009614D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D098A"/>
    <w:rsid w:val="000D2820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49D9"/>
    <w:rsid w:val="00150A6B"/>
    <w:rsid w:val="00151DDE"/>
    <w:rsid w:val="001644F4"/>
    <w:rsid w:val="00164A39"/>
    <w:rsid w:val="00165782"/>
    <w:rsid w:val="00167538"/>
    <w:rsid w:val="00167898"/>
    <w:rsid w:val="00167999"/>
    <w:rsid w:val="00167B51"/>
    <w:rsid w:val="00182891"/>
    <w:rsid w:val="0018756B"/>
    <w:rsid w:val="00187E7B"/>
    <w:rsid w:val="001945BA"/>
    <w:rsid w:val="00194FD1"/>
    <w:rsid w:val="001973B6"/>
    <w:rsid w:val="001A2F0C"/>
    <w:rsid w:val="001A6E6D"/>
    <w:rsid w:val="001A6EF7"/>
    <w:rsid w:val="001B223A"/>
    <w:rsid w:val="001B5024"/>
    <w:rsid w:val="001C07A7"/>
    <w:rsid w:val="001C66B0"/>
    <w:rsid w:val="001D08F8"/>
    <w:rsid w:val="001D0F70"/>
    <w:rsid w:val="001E2C6B"/>
    <w:rsid w:val="001E3E3F"/>
    <w:rsid w:val="001E58E3"/>
    <w:rsid w:val="001E71FB"/>
    <w:rsid w:val="001F763A"/>
    <w:rsid w:val="00200DCD"/>
    <w:rsid w:val="00202B40"/>
    <w:rsid w:val="002072AD"/>
    <w:rsid w:val="00211EAA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2275"/>
    <w:rsid w:val="00256F9D"/>
    <w:rsid w:val="00257040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4F37"/>
    <w:rsid w:val="002A51E9"/>
    <w:rsid w:val="002B474C"/>
    <w:rsid w:val="002B5045"/>
    <w:rsid w:val="002C119E"/>
    <w:rsid w:val="002C5380"/>
    <w:rsid w:val="002C6EDF"/>
    <w:rsid w:val="002D0D53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1BAA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76046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E19BF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1148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81CF6"/>
    <w:rsid w:val="00486671"/>
    <w:rsid w:val="00490A72"/>
    <w:rsid w:val="0049162F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29BD"/>
    <w:rsid w:val="004D507D"/>
    <w:rsid w:val="004E28E8"/>
    <w:rsid w:val="004E4A50"/>
    <w:rsid w:val="004E6681"/>
    <w:rsid w:val="005003C8"/>
    <w:rsid w:val="005054F1"/>
    <w:rsid w:val="00506EBB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372B"/>
    <w:rsid w:val="00557827"/>
    <w:rsid w:val="00561FA7"/>
    <w:rsid w:val="00564523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0389"/>
    <w:rsid w:val="005C15C2"/>
    <w:rsid w:val="005C226E"/>
    <w:rsid w:val="005C4B50"/>
    <w:rsid w:val="005C7D25"/>
    <w:rsid w:val="005D0102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F4"/>
    <w:rsid w:val="00674F91"/>
    <w:rsid w:val="006756F5"/>
    <w:rsid w:val="00677421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00B"/>
    <w:rsid w:val="006C4921"/>
    <w:rsid w:val="006C4EE3"/>
    <w:rsid w:val="006C7EAE"/>
    <w:rsid w:val="006D242A"/>
    <w:rsid w:val="006D4D39"/>
    <w:rsid w:val="006D794C"/>
    <w:rsid w:val="006E2641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45BB"/>
    <w:rsid w:val="007447F3"/>
    <w:rsid w:val="007457F5"/>
    <w:rsid w:val="00754CF2"/>
    <w:rsid w:val="0075685A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25A7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0794F"/>
    <w:rsid w:val="00811040"/>
    <w:rsid w:val="00811750"/>
    <w:rsid w:val="00812C9C"/>
    <w:rsid w:val="00820025"/>
    <w:rsid w:val="00823CA5"/>
    <w:rsid w:val="0083352E"/>
    <w:rsid w:val="00833EA0"/>
    <w:rsid w:val="00854861"/>
    <w:rsid w:val="00855074"/>
    <w:rsid w:val="00855A0F"/>
    <w:rsid w:val="00861213"/>
    <w:rsid w:val="00863354"/>
    <w:rsid w:val="0086416D"/>
    <w:rsid w:val="008660C6"/>
    <w:rsid w:val="00866BF1"/>
    <w:rsid w:val="00875B4B"/>
    <w:rsid w:val="0088005B"/>
    <w:rsid w:val="008819DF"/>
    <w:rsid w:val="008847C1"/>
    <w:rsid w:val="00884981"/>
    <w:rsid w:val="00891C88"/>
    <w:rsid w:val="008922F5"/>
    <w:rsid w:val="008A072D"/>
    <w:rsid w:val="008A79FE"/>
    <w:rsid w:val="008B3DFE"/>
    <w:rsid w:val="008B4C3C"/>
    <w:rsid w:val="008B6D48"/>
    <w:rsid w:val="008B7772"/>
    <w:rsid w:val="008C2DA9"/>
    <w:rsid w:val="008C2F8D"/>
    <w:rsid w:val="008C3569"/>
    <w:rsid w:val="008D185F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2378E"/>
    <w:rsid w:val="0092385C"/>
    <w:rsid w:val="00923D22"/>
    <w:rsid w:val="00923F52"/>
    <w:rsid w:val="009258B2"/>
    <w:rsid w:val="00925BDF"/>
    <w:rsid w:val="00935455"/>
    <w:rsid w:val="00935F66"/>
    <w:rsid w:val="009442D8"/>
    <w:rsid w:val="009445B7"/>
    <w:rsid w:val="00944A86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236A"/>
    <w:rsid w:val="00984290"/>
    <w:rsid w:val="009853C5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5DA"/>
    <w:rsid w:val="009F1A22"/>
    <w:rsid w:val="009F28BA"/>
    <w:rsid w:val="009F41E9"/>
    <w:rsid w:val="009F63CA"/>
    <w:rsid w:val="00A00AC7"/>
    <w:rsid w:val="00A01CA7"/>
    <w:rsid w:val="00A05008"/>
    <w:rsid w:val="00A060A8"/>
    <w:rsid w:val="00A130AD"/>
    <w:rsid w:val="00A30910"/>
    <w:rsid w:val="00A30B25"/>
    <w:rsid w:val="00A3175A"/>
    <w:rsid w:val="00A347C9"/>
    <w:rsid w:val="00A41C9D"/>
    <w:rsid w:val="00A47719"/>
    <w:rsid w:val="00A50DA4"/>
    <w:rsid w:val="00A52A8C"/>
    <w:rsid w:val="00A5328A"/>
    <w:rsid w:val="00A548E0"/>
    <w:rsid w:val="00A55770"/>
    <w:rsid w:val="00A56988"/>
    <w:rsid w:val="00A57241"/>
    <w:rsid w:val="00A61408"/>
    <w:rsid w:val="00A65CD7"/>
    <w:rsid w:val="00A70916"/>
    <w:rsid w:val="00A71DB0"/>
    <w:rsid w:val="00A72B95"/>
    <w:rsid w:val="00A7344D"/>
    <w:rsid w:val="00A754E2"/>
    <w:rsid w:val="00A84B03"/>
    <w:rsid w:val="00A84E95"/>
    <w:rsid w:val="00A87688"/>
    <w:rsid w:val="00A93A2B"/>
    <w:rsid w:val="00A9627E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E6D4E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513AB"/>
    <w:rsid w:val="00B52661"/>
    <w:rsid w:val="00B55921"/>
    <w:rsid w:val="00B55B59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651B"/>
    <w:rsid w:val="00BC0096"/>
    <w:rsid w:val="00BC79DA"/>
    <w:rsid w:val="00BD4E94"/>
    <w:rsid w:val="00BE0673"/>
    <w:rsid w:val="00BE41DA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07C2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228C"/>
    <w:rsid w:val="00C928F7"/>
    <w:rsid w:val="00C93B6C"/>
    <w:rsid w:val="00C93B72"/>
    <w:rsid w:val="00C93D7E"/>
    <w:rsid w:val="00C94415"/>
    <w:rsid w:val="00C95D7A"/>
    <w:rsid w:val="00C96DD3"/>
    <w:rsid w:val="00CA0F66"/>
    <w:rsid w:val="00CA228A"/>
    <w:rsid w:val="00CA43A0"/>
    <w:rsid w:val="00CB1B3F"/>
    <w:rsid w:val="00CB3B2A"/>
    <w:rsid w:val="00CC083E"/>
    <w:rsid w:val="00CC18D8"/>
    <w:rsid w:val="00CC52C1"/>
    <w:rsid w:val="00CC59E2"/>
    <w:rsid w:val="00CC646D"/>
    <w:rsid w:val="00CD3ECE"/>
    <w:rsid w:val="00CD790F"/>
    <w:rsid w:val="00CE0D03"/>
    <w:rsid w:val="00CE2A1F"/>
    <w:rsid w:val="00CE52D5"/>
    <w:rsid w:val="00CE5D9B"/>
    <w:rsid w:val="00D014AB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A07"/>
    <w:rsid w:val="00D72D97"/>
    <w:rsid w:val="00D77F65"/>
    <w:rsid w:val="00D9595C"/>
    <w:rsid w:val="00D95E1B"/>
    <w:rsid w:val="00D95E71"/>
    <w:rsid w:val="00DA193B"/>
    <w:rsid w:val="00DA29E2"/>
    <w:rsid w:val="00DB1389"/>
    <w:rsid w:val="00DB167A"/>
    <w:rsid w:val="00DB22B8"/>
    <w:rsid w:val="00DB63A5"/>
    <w:rsid w:val="00DC50D3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F2CAC"/>
    <w:rsid w:val="00E00BE0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58F8"/>
    <w:rsid w:val="00E76834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F0552"/>
    <w:rsid w:val="00EF2385"/>
    <w:rsid w:val="00EF2C71"/>
    <w:rsid w:val="00EF2FA1"/>
    <w:rsid w:val="00EF7CD4"/>
    <w:rsid w:val="00F07B09"/>
    <w:rsid w:val="00F11156"/>
    <w:rsid w:val="00F124CA"/>
    <w:rsid w:val="00F12A86"/>
    <w:rsid w:val="00F1306B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62E40"/>
    <w:rsid w:val="00F72F54"/>
    <w:rsid w:val="00F76BF4"/>
    <w:rsid w:val="00F81DC9"/>
    <w:rsid w:val="00F82DDD"/>
    <w:rsid w:val="00F83DF0"/>
    <w:rsid w:val="00F847C8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0E9B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6834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E76834"/>
    <w:pPr>
      <w:widowControl w:val="0"/>
    </w:pPr>
  </w:style>
  <w:style w:type="paragraph" w:customStyle="1" w:styleId="BodyTextIMP">
    <w:name w:val="Body Text_IMP"/>
    <w:basedOn w:val="a3"/>
    <w:rsid w:val="00E76834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E76834"/>
  </w:style>
  <w:style w:type="paragraph" w:customStyle="1" w:styleId="BodyTextIndentIMP">
    <w:name w:val="Body Text Indent_IMP"/>
    <w:basedOn w:val="BodyTextIMP"/>
    <w:rsid w:val="00E76834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NORM|2024|0||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751998|0||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ACB0-7EE7-473F-AD8C-5B1C069B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5682</CharactersWithSpaces>
  <SharedDoc>false</SharedDoc>
  <HLinks>
    <vt:vector size="12" baseType="variant">
      <vt:variant>
        <vt:i4>262175</vt:i4>
      </vt:variant>
      <vt:variant>
        <vt:i4>150</vt:i4>
      </vt:variant>
      <vt:variant>
        <vt:i4>0</vt:i4>
      </vt:variant>
      <vt:variant>
        <vt:i4>5</vt:i4>
      </vt:variant>
      <vt:variant>
        <vt:lpwstr>apis://NORM|2024|0||/</vt:lpwstr>
      </vt:variant>
      <vt:variant>
        <vt:lpwstr/>
      </vt:variant>
      <vt:variant>
        <vt:i4>3407904</vt:i4>
      </vt:variant>
      <vt:variant>
        <vt:i4>111</vt:i4>
      </vt:variant>
      <vt:variant>
        <vt:i4>0</vt:i4>
      </vt:variant>
      <vt:variant>
        <vt:i4>5</vt:i4>
      </vt:variant>
      <vt:variant>
        <vt:lpwstr>apis://NORM|751998|0||/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OS-b</cp:lastModifiedBy>
  <cp:revision>5</cp:revision>
  <cp:lastPrinted>2019-07-15T06:56:00Z</cp:lastPrinted>
  <dcterms:created xsi:type="dcterms:W3CDTF">2018-05-16T07:40:00Z</dcterms:created>
  <dcterms:modified xsi:type="dcterms:W3CDTF">2019-07-15T06:59:00Z</dcterms:modified>
</cp:coreProperties>
</file>