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17" w:rsidRPr="000E6F7C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Приложение № 3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895017" w:rsidRDefault="00895017" w:rsidP="000E6F7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ДО</w:t>
      </w:r>
    </w:p>
    <w:p w:rsidR="00895017" w:rsidRPr="0055004D" w:rsidRDefault="0055004D" w:rsidP="000E6F7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ОБЩИНА </w:t>
      </w:r>
      <w:r w:rsidR="00B83D46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АПРИЛЦИ</w:t>
      </w:r>
    </w:p>
    <w:p w:rsidR="00895017" w:rsidRDefault="00895017" w:rsidP="000E6F7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895017" w:rsidRPr="00B85D20" w:rsidRDefault="00895017" w:rsidP="000E6F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9B515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Техническ</w:t>
      </w:r>
      <w:r w:rsidR="00E62A8E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О</w:t>
      </w:r>
      <w:r w:rsidRPr="009B515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предложение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bg-BG" w:eastAsia="bg-BG"/>
        </w:rPr>
      </w:pPr>
    </w:p>
    <w:p w:rsidR="00895017" w:rsidRPr="00C200F4" w:rsidRDefault="00895017" w:rsidP="000E6F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C624D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B83D46" w:rsidRPr="00B83D4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строителен надзор по смисъла на ЗУТ за обекти – Парк в ПИ 52218.530.444 и Площад ПИ 52218.530.411 в гр. Априлци, Община Априлци</w:t>
      </w:r>
      <w:r w:rsidR="0055004D" w:rsidRPr="009F48E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5004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реализиран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55004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Програма за развитие на селските райони 2014-2020 г.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95017" w:rsidRPr="00B85D20" w:rsidRDefault="00895017" w:rsidP="000E6F7C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895017" w:rsidRPr="00B85D20" w:rsidRDefault="00895017" w:rsidP="000E6F7C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895017" w:rsidRPr="0020758D">
        <w:trPr>
          <w:jc w:val="center"/>
        </w:trPr>
        <w:tc>
          <w:tcPr>
            <w:tcW w:w="9995" w:type="dxa"/>
            <w:gridSpan w:val="2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E-mail: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trHeight w:val="1587"/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Банкови сметки</w:t>
            </w:r>
          </w:p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Л.к. №, дата, изд. от, ЕГН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9550B4" w:rsidRDefault="00895017" w:rsidP="000E6F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>настоящото представяме нашето техническо предложение за изпълнение на поръчката по обявената от Вас процедура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събиране на оферти чрез обява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 предмет: </w:t>
      </w:r>
      <w:r w:rsidRPr="00EC624D">
        <w:rPr>
          <w:rFonts w:ascii="Times New Roman" w:hAnsi="Times New Roman" w:cs="Times New Roman"/>
          <w:sz w:val="24"/>
          <w:szCs w:val="24"/>
          <w:lang w:val="bg-BG" w:eastAsia="bg-BG"/>
        </w:rPr>
        <w:t>„</w:t>
      </w:r>
      <w:r w:rsidR="000F0E93" w:rsidRPr="000F0E93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строителен надзор по смисъла на ЗУТ за обекти – Парк в ПИ 52218.530.444 и Площад ПИ 52218.530.411 в гр. Априлци, Община Априлци</w:t>
      </w:r>
      <w:r w:rsidR="0055004D" w:rsidRPr="009F48E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5004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реализиран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55004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Програма за развитие на селските райони 2014-2020 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>при посочените от вас условия в обя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вата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документацията по поръчката</w:t>
      </w: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посочени в Техническите спецификации на настоящата поръчка.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Приемаме, предложените от Възложителя условия</w:t>
      </w: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:rsidR="00895017" w:rsidRPr="00743040" w:rsidRDefault="00895017" w:rsidP="000E6F7C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  <w:lang w:val="bg-BG"/>
        </w:rPr>
      </w:pPr>
    </w:p>
    <w:p w:rsidR="00895017" w:rsidRPr="00743040" w:rsidRDefault="00895017" w:rsidP="00C73F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040">
        <w:rPr>
          <w:rFonts w:ascii="Times New Roman" w:hAnsi="Times New Roman" w:cs="Times New Roman"/>
          <w:sz w:val="24"/>
          <w:szCs w:val="24"/>
          <w:lang w:val="bg-BG"/>
        </w:rPr>
        <w:t xml:space="preserve">Срокът на поръчката да бъде до изпълнение на всички строително- монтажни дейности и </w:t>
      </w:r>
      <w:r w:rsidRPr="005C1D6B">
        <w:rPr>
          <w:rFonts w:ascii="Times New Roman" w:hAnsi="Times New Roman" w:cs="Times New Roman"/>
          <w:sz w:val="24"/>
          <w:szCs w:val="24"/>
          <w:lang w:val="bg-BG"/>
        </w:rPr>
        <w:t xml:space="preserve">до въвеждането на обектите в експлоатация, но не по-късно от </w:t>
      </w:r>
      <w:r w:rsidR="005C1D6B" w:rsidRPr="005C1D6B">
        <w:rPr>
          <w:rFonts w:ascii="Times New Roman" w:hAnsi="Times New Roman" w:cs="Times New Roman"/>
          <w:sz w:val="24"/>
          <w:szCs w:val="24"/>
        </w:rPr>
        <w:t>1</w:t>
      </w:r>
      <w:r w:rsidR="00CC706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C1D6B">
        <w:rPr>
          <w:rFonts w:ascii="Times New Roman" w:hAnsi="Times New Roman" w:cs="Times New Roman"/>
          <w:sz w:val="24"/>
          <w:szCs w:val="24"/>
          <w:lang w:val="bg-BG"/>
        </w:rPr>
        <w:t xml:space="preserve"> месеца, считано от </w:t>
      </w:r>
      <w:r w:rsidR="00C03A7B"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>подписване на Протокола за откриване на строителна площадка за обектите</w:t>
      </w:r>
      <w:r w:rsidRPr="005C1D6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95017" w:rsidRPr="00CC76F7" w:rsidRDefault="00895017" w:rsidP="00C73FC4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Срокът </w:t>
      </w:r>
      <w:r w:rsidR="0055004D">
        <w:rPr>
          <w:rFonts w:ascii="Times New Roman" w:hAnsi="Times New Roman" w:cs="Times New Roman"/>
          <w:spacing w:val="-4"/>
          <w:sz w:val="24"/>
          <w:szCs w:val="24"/>
          <w:lang w:val="bg-BG"/>
        </w:rPr>
        <w:t>за у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>пражняване на строителен надзор по време на изпълнение</w:t>
      </w:r>
      <w:r w:rsidRPr="00C2718B">
        <w:rPr>
          <w:rFonts w:ascii="Times New Roman" w:hAnsi="Times New Roman" w:cs="Times New Roman"/>
          <w:spacing w:val="-4"/>
          <w:sz w:val="24"/>
          <w:szCs w:val="24"/>
          <w:lang w:val="bg-BG"/>
        </w:rPr>
        <w:t>то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 бъде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съобразен с периода за изпълнение </w:t>
      </w:r>
      <w:r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>на строителните дейности за съответния обект и да започне да тече от датата на подписване на Протокола за откриване на строителна площадка за обектите и приключва с издаване на удостоверение за въвеждане в експлоатация/разрешение за ползване на съответния обект, съгласно предвидения в Република България ред.</w:t>
      </w:r>
    </w:p>
    <w:p w:rsidR="00895017" w:rsidRPr="00961D6E" w:rsidRDefault="00895017" w:rsidP="00C73FC4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Срокът за изготвяне на окончателен доклад до възложителя съгласно </w:t>
      </w:r>
      <w:r w:rsidRPr="00BC78D9">
        <w:rPr>
          <w:rFonts w:ascii="Times New Roman" w:hAnsi="Times New Roman" w:cs="Times New Roman"/>
          <w:spacing w:val="-4"/>
          <w:sz w:val="24"/>
          <w:szCs w:val="24"/>
          <w:lang w:val="bg-BG"/>
        </w:rPr>
        <w:t>чл. 168, ал. 6 от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ЗУТ за строежа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 бъде до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10 календарни дни след приключване на СМР, удостоверено с подписан </w:t>
      </w:r>
      <w:r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Констативен акт обр. 15 съгласно Наредба № 3 за съставяне на актове и протоколи по време на строителството за </w:t>
      </w:r>
      <w:r w:rsidR="005C1D6B"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>обектите,</w:t>
      </w:r>
      <w:r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съобразно Техническото предложение на изпълнителя, неразделна част от настоящия договор.</w:t>
      </w:r>
    </w:p>
    <w:p w:rsidR="00895017" w:rsidRDefault="00895017" w:rsidP="00C73FC4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Срокът за внасяне на необходимите документи за назначаване на приемателна комисия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 бъде до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10 работни дни </w:t>
      </w:r>
      <w:r w:rsidRPr="003679F1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получаване на окончателен доклад и всички приложения към него.</w:t>
      </w:r>
    </w:p>
    <w:p w:rsidR="00E62A8E" w:rsidRPr="00CC76F7" w:rsidRDefault="00E62A8E" w:rsidP="00C73FC4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Съгласни сме с всички условия на възложителя, в т.ч. с определения от него срок на валидност на офертата и с проекта на договор.</w:t>
      </w:r>
    </w:p>
    <w:p w:rsidR="00157B13" w:rsidRDefault="00895017" w:rsidP="00157B13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Представяме Техническо предложение, съобразно изискванията на техническата спецификация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на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документацията</w:t>
      </w:r>
      <w:r w:rsidR="00157B13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157B13">
        <w:rPr>
          <w:rFonts w:ascii="Times New Roman" w:hAnsi="Times New Roman" w:cs="Times New Roman"/>
          <w:sz w:val="24"/>
          <w:szCs w:val="24"/>
          <w:lang w:eastAsia="bg-BG"/>
        </w:rPr>
        <w:t>съдържащо</w:t>
      </w:r>
      <w:proofErr w:type="spellEnd"/>
      <w:r w:rsidR="00157B13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:rsidR="00157B13" w:rsidRPr="00157B13" w:rsidRDefault="00157B13" w:rsidP="00157B13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1.</w:t>
      </w:r>
      <w:r w:rsidRPr="00157B13"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  <w:r w:rsidRPr="00616B99">
        <w:rPr>
          <w:rFonts w:ascii="Times New Roman" w:hAnsi="Times New Roman" w:cs="Times New Roman"/>
          <w:bCs/>
          <w:sz w:val="24"/>
          <w:lang w:val="bg-BG"/>
        </w:rPr>
        <w:t>И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зложение на цялостния подход за изпълнение на поръчката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със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следните елементи:</w:t>
      </w:r>
    </w:p>
    <w:p w:rsidR="00157B13" w:rsidRPr="00157B13" w:rsidRDefault="00157B13" w:rsidP="00157B13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-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Последователност на изготвяне на изискуемата по закон документация за обекта,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спазва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не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изискването за технологично обусловена последователност на строителните и монтажни процеси, свързаните с тях подготвителни дейности и правилната последователност за документирането им, в съответствие с графика за изпълнение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и действащата нормативна уредба, както следва: ……………………………………...............;</w:t>
      </w:r>
    </w:p>
    <w:p w:rsidR="00157B13" w:rsidRPr="00157B13" w:rsidRDefault="00157B13" w:rsidP="00157B13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-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Описание на дейностите, които ще контролира строителния надзор при изпълнение на предвидените строително-монтажни работи на обекта, в съответствие с графика за изпълнение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и действащата нормативна уредба: …………………………………;</w:t>
      </w:r>
    </w:p>
    <w:p w:rsidR="00157B13" w:rsidRDefault="00157B13" w:rsidP="00157B13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-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Организационна структура показваща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р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азбира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не на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задачите за изпълнението на договора, обезпечавайки необходимите дейности за реализация на поръчката с конкретни задължения и отговорности на експертите в екипа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: ……………………………….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157B13" w:rsidRDefault="00157B13" w:rsidP="00157B13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  <w:t>-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Р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азпределение на човешките ресурси и отговорностите, с конкретно описани функции за изпълнение на задачите на всеки от отделните специалисти по специалности, които ще участват в процеса на контрол на изпълняваните дейности, в съответствие с графика за изпълнение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и действащата нормативна уредба: …………………………………..;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616B99" w:rsidRDefault="00616B99" w:rsidP="00616B99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-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цел гарантиране на по-добро качество на влаганите продукти,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предлагаме следните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стъпки и мерки по упражняването на контрол, както върху строителните материали и изделия и тяхното съответствие на техническите изисквания на проекта, така и по отношение на ритмичността на тяхното доставяне, начин на складиране, начин на влагане, изпитания и др., като за обосноваване на ефективността на мерките, същите следва да са съпроводени с посочване на: съдържание и обхват на мярката, конкретни лица, ангажирани с изпълнението й, както и конкретните задължения на тези лица за изпълнение на мярката, очаквани резултати върху качеството за изпълнение на предвидените дейности, предмет на поръчката от прилагането на конкретната мярка.</w:t>
      </w:r>
    </w:p>
    <w:p w:rsidR="00616B99" w:rsidRPr="00157B13" w:rsidRDefault="00616B99" w:rsidP="00616B99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157B13" w:rsidRDefault="00157B13" w:rsidP="00157B13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2. </w:t>
      </w:r>
      <w:r w:rsidR="00616B99">
        <w:rPr>
          <w:rFonts w:ascii="Times New Roman" w:hAnsi="Times New Roman" w:cs="Times New Roman"/>
          <w:sz w:val="24"/>
          <w:szCs w:val="24"/>
          <w:lang w:val="bg-BG" w:eastAsia="bg-BG"/>
        </w:rPr>
        <w:t>Предлагаме г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рафик</w:t>
      </w:r>
      <w:r w:rsidR="00616B9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изпълнение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изготвен съобразно дейностите, процесите и организацията, описани в техническото предложение, Техническата спецификация и в съответствие с действащата нормативна уредба. В графика </w:t>
      </w:r>
      <w:r w:rsidR="00616B9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представяме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разпределение на времето между различните процеси, съставящи отделните дейности, при отчитане и на времето необходимо за провеждане на нормативно изисквани процедури, като е посочена и необходимата работна сила </w:t>
      </w:r>
      <w:r w:rsidR="00616B99">
        <w:rPr>
          <w:rFonts w:ascii="Times New Roman" w:hAnsi="Times New Roman" w:cs="Times New Roman"/>
          <w:sz w:val="24"/>
          <w:szCs w:val="24"/>
          <w:lang w:val="bg-BG" w:eastAsia="bg-BG"/>
        </w:rPr>
        <w:t>за изпълнението на всеки процес:</w:t>
      </w:r>
    </w:p>
    <w:p w:rsidR="00616B99" w:rsidRPr="00157B13" w:rsidRDefault="00616B99" w:rsidP="00157B13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…………………………………………………………………………………………………….</w:t>
      </w:r>
    </w:p>
    <w:p w:rsidR="00157B13" w:rsidRPr="00157B13" w:rsidRDefault="00616B99" w:rsidP="00C21F38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="00157B13" w:rsidRPr="00157B13">
        <w:rPr>
          <w:rFonts w:ascii="Times New Roman" w:hAnsi="Times New Roman" w:cs="Times New Roman"/>
          <w:sz w:val="24"/>
          <w:szCs w:val="24"/>
          <w:lang w:val="bg-BG" w:eastAsia="bg-BG"/>
        </w:rPr>
        <w:t>Техническото предложение трябва да съответства на Графика за изпълнение.</w:t>
      </w:r>
    </w:p>
    <w:p w:rsidR="00157B13" w:rsidRPr="00157B13" w:rsidRDefault="00157B13" w:rsidP="00157B1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!!!ВАЖНО!!!</w:t>
      </w:r>
    </w:p>
    <w:p w:rsidR="00157B13" w:rsidRPr="00157B13" w:rsidRDefault="00157B13" w:rsidP="00157B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Участник се отстранява от процедурата:</w:t>
      </w:r>
    </w:p>
    <w:p w:rsidR="00157B13" w:rsidRPr="00157B13" w:rsidRDefault="00157B13" w:rsidP="00157B13">
      <w:pPr>
        <w:numPr>
          <w:ilvl w:val="0"/>
          <w:numId w:val="6"/>
        </w:numPr>
        <w:tabs>
          <w:tab w:val="left" w:pos="993"/>
        </w:tabs>
        <w:suppressAutoHyphens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Ако не е разработил техническото предложение съгласно техническите спецификации и изискванията на Възложителя посочени по-горе.</w:t>
      </w:r>
    </w:p>
    <w:p w:rsidR="00157B13" w:rsidRPr="00157B13" w:rsidRDefault="00157B13" w:rsidP="00157B13">
      <w:pPr>
        <w:numPr>
          <w:ilvl w:val="0"/>
          <w:numId w:val="6"/>
        </w:numPr>
        <w:tabs>
          <w:tab w:val="left" w:pos="993"/>
        </w:tabs>
        <w:suppressAutoHyphens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Ако се установи несъответствие между графика за изпълнение и описанието на който и да е от елементите на техническото предложение.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Default="00C21F38" w:rsidP="0067447D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Към </w:t>
      </w:r>
      <w:r w:rsidR="00895017">
        <w:rPr>
          <w:rFonts w:ascii="Times New Roman" w:hAnsi="Times New Roman" w:cs="Times New Roman"/>
          <w:spacing w:val="1"/>
          <w:sz w:val="24"/>
          <w:szCs w:val="24"/>
          <w:lang w:val="bg-BG"/>
        </w:rPr>
        <w:t>Т</w:t>
      </w:r>
      <w:r w:rsidR="00895017" w:rsidRPr="00961D6E">
        <w:rPr>
          <w:rFonts w:ascii="Times New Roman" w:hAnsi="Times New Roman" w:cs="Times New Roman"/>
          <w:spacing w:val="1"/>
          <w:sz w:val="24"/>
          <w:szCs w:val="24"/>
          <w:lang w:val="bg-BG"/>
        </w:rPr>
        <w:t>ехническо предложение</w:t>
      </w:r>
      <w:r w:rsidR="00895017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bg-BG"/>
        </w:rPr>
        <w:t>прилагаме</w:t>
      </w:r>
      <w:r w:rsidR="00895017">
        <w:rPr>
          <w:rFonts w:ascii="Times New Roman" w:hAnsi="Times New Roman" w:cs="Times New Roman"/>
          <w:spacing w:val="1"/>
          <w:sz w:val="24"/>
          <w:szCs w:val="24"/>
          <w:lang w:val="bg-BG"/>
        </w:rPr>
        <w:t>:</w:t>
      </w:r>
    </w:p>
    <w:p w:rsidR="00895017" w:rsidRDefault="0067447D" w:rsidP="0003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r w:rsidR="00895017" w:rsidRPr="00961D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Документ за упълномощаване </w:t>
      </w:r>
      <w:r w:rsidR="00895017" w:rsidRPr="00961D6E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(оригинал или нотариално заверено копие)</w:t>
      </w:r>
      <w:r w:rsidR="00895017" w:rsidRPr="00961D6E">
        <w:rPr>
          <w:rFonts w:ascii="Times New Roman" w:hAnsi="Times New Roman" w:cs="Times New Roman"/>
          <w:sz w:val="24"/>
          <w:szCs w:val="24"/>
          <w:lang w:val="bg-BG" w:eastAsia="bg-BG"/>
        </w:rPr>
        <w:t>, когато лицето, което подава офертата, не е законният представител на участника. Пълномощното следва да съдържа всички данни на лицата (упълномощен и упълномощител), както и изрично изявление, че упълномощеното лице има право да подписва всички документи в офертата, и да представлява участника при въз</w:t>
      </w:r>
      <w:r w:rsidR="00895017">
        <w:rPr>
          <w:rFonts w:ascii="Times New Roman" w:hAnsi="Times New Roman" w:cs="Times New Roman"/>
          <w:sz w:val="24"/>
          <w:szCs w:val="24"/>
          <w:lang w:val="bg-BG" w:eastAsia="bg-BG"/>
        </w:rPr>
        <w:t>лагане на обществената поръчка.</w:t>
      </w:r>
    </w:p>
    <w:p w:rsidR="00956373" w:rsidRPr="00EB4315" w:rsidRDefault="0067447D" w:rsidP="00956373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- </w:t>
      </w:r>
      <w:r w:rsidR="00956373">
        <w:rPr>
          <w:rFonts w:ascii="Times New Roman" w:hAnsi="Times New Roman" w:cs="Times New Roman"/>
          <w:sz w:val="24"/>
          <w:szCs w:val="24"/>
          <w:lang w:val="bg-BG" w:eastAsia="bg-BG"/>
        </w:rPr>
        <w:t>Други документи, по преценка на участника.</w:t>
      </w:r>
    </w:p>
    <w:p w:rsidR="00956373" w:rsidRDefault="00956373" w:rsidP="0003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tbl>
      <w:tblPr>
        <w:tblW w:w="7513" w:type="dxa"/>
        <w:tblInd w:w="-106" w:type="dxa"/>
        <w:tblLook w:val="00A0" w:firstRow="1" w:lastRow="0" w:firstColumn="1" w:lastColumn="0" w:noHBand="0" w:noVBand="0"/>
      </w:tblPr>
      <w:tblGrid>
        <w:gridCol w:w="7513"/>
      </w:tblGrid>
      <w:tr w:rsidR="00895017" w:rsidRPr="009F1514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Име и фалилия</w:t>
            </w:r>
          </w:p>
        </w:tc>
      </w:tr>
      <w:tr w:rsidR="00895017" w:rsidRPr="00127B52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Качество, в което подписва офертата</w:t>
            </w:r>
          </w:p>
        </w:tc>
      </w:tr>
      <w:tr w:rsidR="00895017" w:rsidRPr="009F1514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Дата</w:t>
            </w:r>
          </w:p>
        </w:tc>
      </w:tr>
      <w:tr w:rsidR="00895017" w:rsidRPr="009F1514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 и печат</w:t>
            </w:r>
          </w:p>
        </w:tc>
      </w:tr>
    </w:tbl>
    <w:p w:rsidR="00895017" w:rsidRDefault="00895017" w:rsidP="001A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1A7471" w:rsidRPr="00B85D20" w:rsidRDefault="001A7471" w:rsidP="001A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sectPr w:rsidR="001A7471" w:rsidRPr="00B85D20" w:rsidSect="001A747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91" w:rsidRDefault="00BC3991" w:rsidP="008C58B0">
      <w:pPr>
        <w:spacing w:after="0" w:line="240" w:lineRule="auto"/>
      </w:pPr>
      <w:r>
        <w:separator/>
      </w:r>
    </w:p>
  </w:endnote>
  <w:endnote w:type="continuationSeparator" w:id="0">
    <w:p w:rsidR="00BC3991" w:rsidRDefault="00BC3991" w:rsidP="008C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91" w:rsidRDefault="00BC3991" w:rsidP="008C58B0">
      <w:pPr>
        <w:spacing w:after="0" w:line="240" w:lineRule="auto"/>
      </w:pPr>
      <w:r>
        <w:separator/>
      </w:r>
    </w:p>
  </w:footnote>
  <w:footnote w:type="continuationSeparator" w:id="0">
    <w:p w:rsidR="00BC3991" w:rsidRDefault="00BC3991" w:rsidP="008C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0062E7B"/>
    <w:multiLevelType w:val="hybridMultilevel"/>
    <w:tmpl w:val="C3DA1458"/>
    <w:lvl w:ilvl="0" w:tplc="A47A6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514B5"/>
    <w:multiLevelType w:val="multilevel"/>
    <w:tmpl w:val="1DF24D8A"/>
    <w:lvl w:ilvl="0">
      <w:start w:val="2"/>
      <w:numFmt w:val="decimal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E3301"/>
    <w:multiLevelType w:val="hybridMultilevel"/>
    <w:tmpl w:val="68B8F1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DC4"/>
    <w:rsid w:val="00033B71"/>
    <w:rsid w:val="00071409"/>
    <w:rsid w:val="0009264A"/>
    <w:rsid w:val="000C20FE"/>
    <w:rsid w:val="000E6F7C"/>
    <w:rsid w:val="000F0E93"/>
    <w:rsid w:val="00115D3D"/>
    <w:rsid w:val="00127B52"/>
    <w:rsid w:val="00157B13"/>
    <w:rsid w:val="001A7471"/>
    <w:rsid w:val="0020758D"/>
    <w:rsid w:val="00224962"/>
    <w:rsid w:val="00245A0F"/>
    <w:rsid w:val="002930FC"/>
    <w:rsid w:val="002A02F0"/>
    <w:rsid w:val="002C1AAC"/>
    <w:rsid w:val="002E1B38"/>
    <w:rsid w:val="003679F1"/>
    <w:rsid w:val="003C4DC4"/>
    <w:rsid w:val="00403C69"/>
    <w:rsid w:val="00417EF7"/>
    <w:rsid w:val="00442D06"/>
    <w:rsid w:val="00465D54"/>
    <w:rsid w:val="00484F45"/>
    <w:rsid w:val="004E2C45"/>
    <w:rsid w:val="005466E5"/>
    <w:rsid w:val="0055004D"/>
    <w:rsid w:val="00562D86"/>
    <w:rsid w:val="005C1D6B"/>
    <w:rsid w:val="00616B99"/>
    <w:rsid w:val="0067447D"/>
    <w:rsid w:val="006B2B84"/>
    <w:rsid w:val="006D2E51"/>
    <w:rsid w:val="007417EF"/>
    <w:rsid w:val="00743040"/>
    <w:rsid w:val="007860EA"/>
    <w:rsid w:val="007A2B24"/>
    <w:rsid w:val="00825A2E"/>
    <w:rsid w:val="0087147C"/>
    <w:rsid w:val="00895017"/>
    <w:rsid w:val="008C58B0"/>
    <w:rsid w:val="0091227E"/>
    <w:rsid w:val="009521C0"/>
    <w:rsid w:val="009546D3"/>
    <w:rsid w:val="009550B4"/>
    <w:rsid w:val="00956373"/>
    <w:rsid w:val="00961D6E"/>
    <w:rsid w:val="009B5153"/>
    <w:rsid w:val="009F1514"/>
    <w:rsid w:val="00A97F4A"/>
    <w:rsid w:val="00AB41EC"/>
    <w:rsid w:val="00AC18AA"/>
    <w:rsid w:val="00AC3C69"/>
    <w:rsid w:val="00AF614E"/>
    <w:rsid w:val="00B015E8"/>
    <w:rsid w:val="00B31D34"/>
    <w:rsid w:val="00B756BF"/>
    <w:rsid w:val="00B83D46"/>
    <w:rsid w:val="00B85D20"/>
    <w:rsid w:val="00BC3991"/>
    <w:rsid w:val="00BC78D9"/>
    <w:rsid w:val="00C03A7B"/>
    <w:rsid w:val="00C200F4"/>
    <w:rsid w:val="00C21F38"/>
    <w:rsid w:val="00C2718B"/>
    <w:rsid w:val="00C61662"/>
    <w:rsid w:val="00C73FC4"/>
    <w:rsid w:val="00C82341"/>
    <w:rsid w:val="00CC3686"/>
    <w:rsid w:val="00CC7064"/>
    <w:rsid w:val="00CC76F7"/>
    <w:rsid w:val="00DC156B"/>
    <w:rsid w:val="00DC61B8"/>
    <w:rsid w:val="00E325AD"/>
    <w:rsid w:val="00E62A8E"/>
    <w:rsid w:val="00E95E9B"/>
    <w:rsid w:val="00EC624D"/>
    <w:rsid w:val="00EC6E76"/>
    <w:rsid w:val="00F0732E"/>
    <w:rsid w:val="00F16EFF"/>
    <w:rsid w:val="00F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7C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99"/>
    <w:qFormat/>
    <w:rsid w:val="000E6F7C"/>
    <w:rPr>
      <w:i/>
      <w:iCs/>
      <w:color w:val="404040"/>
    </w:rPr>
  </w:style>
  <w:style w:type="paragraph" w:styleId="a4">
    <w:name w:val="List Paragraph"/>
    <w:basedOn w:val="a"/>
    <w:uiPriority w:val="99"/>
    <w:qFormat/>
    <w:rsid w:val="000E6F7C"/>
    <w:pPr>
      <w:ind w:left="720"/>
    </w:pPr>
  </w:style>
  <w:style w:type="table" w:styleId="a5">
    <w:name w:val="Table Grid"/>
    <w:basedOn w:val="a1"/>
    <w:uiPriority w:val="99"/>
    <w:rsid w:val="000E6F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aliases w:val="En-tête client,Header1,Header 1,Encabezado 2,encabezado,hd,Header Titlos Prosforas"/>
    <w:basedOn w:val="a"/>
    <w:link w:val="a7"/>
    <w:uiPriority w:val="99"/>
    <w:rsid w:val="008C58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6"/>
    <w:uiPriority w:val="99"/>
    <w:locked/>
    <w:rsid w:val="008C58B0"/>
  </w:style>
  <w:style w:type="paragraph" w:styleId="a8">
    <w:name w:val="footer"/>
    <w:basedOn w:val="a"/>
    <w:link w:val="a9"/>
    <w:uiPriority w:val="99"/>
    <w:rsid w:val="008C58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8C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МАРКО</cp:lastModifiedBy>
  <cp:revision>34</cp:revision>
  <dcterms:created xsi:type="dcterms:W3CDTF">2016-11-30T15:06:00Z</dcterms:created>
  <dcterms:modified xsi:type="dcterms:W3CDTF">2020-01-11T11:25:00Z</dcterms:modified>
</cp:coreProperties>
</file>