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17" w:rsidRDefault="00895017" w:rsidP="00EC6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895017" w:rsidRPr="000E6F7C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  <w:t>Приложение № 3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ab/>
      </w: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ДО</w:t>
      </w:r>
    </w:p>
    <w:p w:rsidR="00895017" w:rsidRPr="0055004D" w:rsidRDefault="0055004D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 xml:space="preserve">ОБЩИНА </w:t>
      </w:r>
      <w:r w:rsidR="00F34069"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  <w:t>АПРИЛЦИ</w:t>
      </w:r>
    </w:p>
    <w:p w:rsidR="00895017" w:rsidRDefault="00895017" w:rsidP="000E6F7C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95017" w:rsidRDefault="00895017" w:rsidP="000E6F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95017" w:rsidRPr="00B85D20" w:rsidRDefault="00895017" w:rsidP="000E6F7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9B515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Техническа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предложение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bg-BG" w:eastAsia="bg-BG"/>
        </w:rPr>
      </w:pPr>
    </w:p>
    <w:p w:rsidR="00895017" w:rsidRPr="00C200F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C624D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="00F34069" w:rsidRPr="00F34069">
        <w:rPr>
          <w:rFonts w:ascii="Times New Roman" w:hAnsi="Times New Roman" w:cs="Times New Roman"/>
          <w:b/>
          <w:bCs/>
          <w:sz w:val="24"/>
          <w:szCs w:val="24"/>
          <w:lang w:val="bg-BG"/>
        </w:rPr>
        <w:t>Строителен надзор по смисъла на ЗУТ обект реконструкция и/или рехабилитация на нови и съществуващи улици и тротоари и съоръженията и принадлежностите към тях</w:t>
      </w:r>
      <w:r w:rsidR="0055004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 УЧАСТНИК: ____________________________________________________________</w:t>
      </w:r>
    </w:p>
    <w:p w:rsidR="00895017" w:rsidRPr="00B85D20" w:rsidRDefault="00895017" w:rsidP="000E6F7C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5D20">
        <w:rPr>
          <w:rFonts w:ascii="Times New Roman" w:hAnsi="Times New Roman" w:cs="Times New Roman"/>
          <w:sz w:val="24"/>
          <w:szCs w:val="24"/>
          <w:lang w:val="bg-BG"/>
        </w:rPr>
        <w:t xml:space="preserve">/посочете фирма/наименованието на участника/. 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58"/>
      </w:tblGrid>
      <w:tr w:rsidR="00895017" w:rsidRPr="0020758D">
        <w:trPr>
          <w:jc w:val="center"/>
        </w:trPr>
        <w:tc>
          <w:tcPr>
            <w:tcW w:w="9995" w:type="dxa"/>
            <w:gridSpan w:val="2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АДМИНИСТРАТИВНИ СВЕДЕНИЯ НА УЧАСТНИКА:</w:t>
            </w: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Седалище и адрес на управление: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Телефон, факс, 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E-mail: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Единен идентификационен код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Инд. № по ЗДДС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trHeight w:val="1587"/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Банкови сметки</w:t>
            </w:r>
          </w:p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Обслужваща банка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Град, клон, офис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Титуляр на сметката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Банкова сметка (IBAN)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Банков код (BIC)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95017" w:rsidRPr="0020758D">
        <w:trPr>
          <w:jc w:val="center"/>
        </w:trPr>
        <w:tc>
          <w:tcPr>
            <w:tcW w:w="5135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Данни за представляващия </w:t>
            </w: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/законния представител/ пълномощника</w:t>
            </w:r>
            <w:r w:rsidRPr="00B85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Л.к. №, дата, изд. от, ЕГН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:rsidR="00895017" w:rsidRPr="00B85D20" w:rsidRDefault="00895017" w:rsidP="000E6F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82"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B85D20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</w:p>
        </w:tc>
        <w:tc>
          <w:tcPr>
            <w:tcW w:w="4860" w:type="dxa"/>
          </w:tcPr>
          <w:p w:rsidR="00895017" w:rsidRPr="00B85D20" w:rsidRDefault="00895017" w:rsidP="00071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УВАЖАЕМИ ДАМИ И ГОСПОДА,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9550B4" w:rsidRDefault="00895017" w:rsidP="000E6F7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настоящото представяме нашето техническо предложение за изпълнение на поръчката по обявената от Вас процедура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събиране на оферти чрез обява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 предмет: </w:t>
      </w:r>
      <w:r w:rsidRPr="00EC624D">
        <w:rPr>
          <w:rFonts w:ascii="Times New Roman" w:hAnsi="Times New Roman" w:cs="Times New Roman"/>
          <w:sz w:val="24"/>
          <w:szCs w:val="24"/>
          <w:lang w:val="bg-BG" w:eastAsia="bg-BG"/>
        </w:rPr>
        <w:t>„</w:t>
      </w:r>
      <w:r w:rsidR="00F34069" w:rsidRPr="00F3406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Строителен </w:t>
      </w:r>
      <w:r w:rsidR="00F34069" w:rsidRPr="00F34069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надзор по смисъла на ЗУТ обект реконструкция и/или рехабилитация на нови и съществуващи улици и тротоари и съоръженията и принадлежностите към тях</w:t>
      </w:r>
      <w:r w:rsidR="0055004D" w:rsidRPr="009F48E3">
        <w:rPr>
          <w:rFonts w:ascii="Times New Roman" w:hAnsi="Times New Roman" w:cs="Times New Roman"/>
          <w:b/>
          <w:bCs/>
          <w:sz w:val="24"/>
          <w:szCs w:val="24"/>
          <w:lang w:val="bg-BG"/>
        </w:rPr>
        <w:t>”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реализиран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="0055004D" w:rsidRPr="0038296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финансовата подкрепа </w:t>
      </w:r>
      <w:r w:rsidR="0055004D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Програма за развитие на селските райони 2014-2020 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>при посочените от вас условия в обя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вата</w:t>
      </w:r>
      <w:r w:rsidRPr="000C20F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документацията по поръчката</w:t>
      </w:r>
      <w:r w:rsidR="003D49E9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посочени в Техническите спецификации на настоящата поръчка.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Приемаме, предложените от Възложителя условия</w:t>
      </w: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895017" w:rsidRPr="00743040" w:rsidRDefault="00895017" w:rsidP="000E6F7C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  <w:lang w:val="bg-BG"/>
        </w:rPr>
      </w:pPr>
    </w:p>
    <w:p w:rsidR="00895017" w:rsidRPr="00743040" w:rsidRDefault="00895017" w:rsidP="00C73F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040">
        <w:rPr>
          <w:rFonts w:ascii="Times New Roman" w:hAnsi="Times New Roman" w:cs="Times New Roman"/>
          <w:sz w:val="24"/>
          <w:szCs w:val="24"/>
          <w:lang w:val="bg-BG"/>
        </w:rPr>
        <w:t xml:space="preserve">Срокът на поръчката да бъде до изпълнение на всички строително- монтажни дейности и 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 xml:space="preserve">до въвеждането на обектите в експлоатация, но не по-късно от </w:t>
      </w:r>
      <w:r w:rsidR="005C1D6B" w:rsidRPr="005C1D6B">
        <w:rPr>
          <w:rFonts w:ascii="Times New Roman" w:hAnsi="Times New Roman" w:cs="Times New Roman"/>
          <w:sz w:val="24"/>
          <w:szCs w:val="24"/>
        </w:rPr>
        <w:t>15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 xml:space="preserve"> месеца, считано от </w:t>
      </w:r>
      <w:r w:rsidR="00C03A7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подписване на Протокола за откриване на строителна площадка за обектите</w:t>
      </w:r>
      <w:r w:rsidRPr="005C1D6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95017" w:rsidRPr="00CC76F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</w:t>
      </w:r>
      <w:r w:rsidR="0055004D">
        <w:rPr>
          <w:rFonts w:ascii="Times New Roman" w:hAnsi="Times New Roman" w:cs="Times New Roman"/>
          <w:spacing w:val="-4"/>
          <w:sz w:val="24"/>
          <w:szCs w:val="24"/>
          <w:lang w:val="bg-BG"/>
        </w:rPr>
        <w:t>за у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>пражняване на строителен надзор по време на изпълнение</w:t>
      </w:r>
      <w:r w:rsidRPr="00C2718B">
        <w:rPr>
          <w:rFonts w:ascii="Times New Roman" w:hAnsi="Times New Roman" w:cs="Times New Roman"/>
          <w:spacing w:val="-4"/>
          <w:sz w:val="24"/>
          <w:szCs w:val="24"/>
          <w:lang w:val="bg-BG"/>
        </w:rPr>
        <w:t>то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съобразен с периода за изпълнение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на строителните дейности за съответния обект и да започне да тече от датата на подписване на Протокола за откриване на строителна площадка за обектите и приключва с издаване на удостоверение за въвеждане в експлоатация/разрешение за ползване на съответния обект, съгласно предвидения в Република България ред.</w:t>
      </w:r>
    </w:p>
    <w:p w:rsidR="00895017" w:rsidRPr="00961D6E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изготвяне на окончателен доклад до възложителя съгласно </w:t>
      </w:r>
      <w:r w:rsidRPr="00BC78D9">
        <w:rPr>
          <w:rFonts w:ascii="Times New Roman" w:hAnsi="Times New Roman" w:cs="Times New Roman"/>
          <w:spacing w:val="-4"/>
          <w:sz w:val="24"/>
          <w:szCs w:val="24"/>
          <w:lang w:val="bg-BG"/>
        </w:rPr>
        <w:t>чл. 168, ал. 6 от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ЗУТ за строежа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календарни дни след приключване на СМР, удостоверено с подписан 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Констативен акт обр. 15 съгласно Наредба № 3 за съставяне на актове и протоколи по време на строителството за </w:t>
      </w:r>
      <w:r w:rsidR="005C1D6B"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>обектите,</w:t>
      </w:r>
      <w:r w:rsidRPr="005C1D6B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съобразно Техническото предложение на изпълнителя, неразделна част от настоящия договор.</w:t>
      </w:r>
    </w:p>
    <w:p w:rsidR="00895017" w:rsidRPr="00CC76F7" w:rsidRDefault="00895017" w:rsidP="00C73FC4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bg-BG"/>
        </w:rPr>
      </w:pP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Срокът за внасяне на необходимите документи за назначаване на приемателна комисия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да бъде до</w:t>
      </w:r>
      <w:r w:rsidRPr="00961D6E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 10 работни дни </w:t>
      </w:r>
      <w:r w:rsidRPr="003679F1">
        <w:rPr>
          <w:rFonts w:ascii="Times New Roman" w:hAnsi="Times New Roman" w:cs="Times New Roman"/>
          <w:spacing w:val="-4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  <w:lang w:val="bg-BG"/>
        </w:rPr>
        <w:t>получаване на окончателен доклад и всички приложения към него.</w:t>
      </w: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4442B" w:rsidRDefault="0034442B" w:rsidP="0034442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B85D20">
        <w:rPr>
          <w:rFonts w:ascii="Times New Roman" w:hAnsi="Times New Roman" w:cs="Times New Roman"/>
          <w:sz w:val="24"/>
          <w:szCs w:val="24"/>
          <w:lang w:val="bg-BG" w:eastAsia="bg-BG"/>
        </w:rPr>
        <w:t>Представяме Техническо предложение, съобразно изискванията на техническата спецификация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 на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документацията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съдържащо</w:t>
      </w:r>
      <w:proofErr w:type="spellEnd"/>
      <w:r>
        <w:rPr>
          <w:rFonts w:ascii="Times New Roman" w:hAnsi="Times New Roman" w:cs="Times New Roman"/>
          <w:sz w:val="24"/>
          <w:szCs w:val="24"/>
          <w:lang w:val="bg-BG" w:eastAsia="bg-BG"/>
        </w:rPr>
        <w:t>:</w:t>
      </w:r>
    </w:p>
    <w:p w:rsidR="0034442B" w:rsidRPr="00157B13" w:rsidRDefault="0034442B" w:rsidP="0034442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1.</w:t>
      </w:r>
      <w:r w:rsidRPr="00157B13">
        <w:rPr>
          <w:rFonts w:ascii="Times New Roman" w:hAnsi="Times New Roman" w:cs="Times New Roman"/>
          <w:b/>
          <w:bCs/>
          <w:sz w:val="24"/>
          <w:lang w:val="bg-BG"/>
        </w:rPr>
        <w:t xml:space="preserve"> </w:t>
      </w:r>
      <w:r w:rsidRPr="00616B99">
        <w:rPr>
          <w:rFonts w:ascii="Times New Roman" w:hAnsi="Times New Roman" w:cs="Times New Roman"/>
          <w:bCs/>
          <w:sz w:val="24"/>
          <w:lang w:val="bg-BG"/>
        </w:rPr>
        <w:t>И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зложение на цялостния подход за изпълнение на поръчката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със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следните елементи:</w:t>
      </w:r>
    </w:p>
    <w:p w:rsidR="0034442B" w:rsidRPr="00157B13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Последователност на изготвяне на изискуемата по закон документация за обекта,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при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спазва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изискването за технологично обусловена последователност на строителните и монтажни процеси, свързаните с тях подготвителни дейности и правилната последователност за документирането им,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уредба, както следва: ……………………………………...............;</w:t>
      </w:r>
    </w:p>
    <w:p w:rsidR="0034442B" w:rsidRPr="00157B13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Описание на дейностите, които ще контролира строителния надзор при изпълнение на предвидените строително-монтажни работи на обекта,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уредба: …………………………………;</w:t>
      </w:r>
    </w:p>
    <w:p w:rsidR="0034442B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Организационна структура показваща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р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азбира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не на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задачите за изпълнението на договора, обезпечавайки необходимите дейности за реализация на поръчката с конкретни задължения и отговорности на експертите в екипа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: ……………………………….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;</w:t>
      </w:r>
    </w:p>
    <w:p w:rsidR="0034442B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>-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Р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азпределение на човешките ресурси и отговорностите, с конкретно описани функции за изпълнение на задачите на всеки от отделните специалисти по специалности, които ще участват в процеса на контрол на изпълняваните дейности, в съответствие с графика за изпълнение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и действащата нормативна уредба: …………………………………..;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4442B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 xml:space="preserve">-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С цел гарантиране на по-добро качество на влаганите продукти,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предлагаме следните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стъпки и мерки по упражняването на контрол, както върху строителните материали и изделия и тяхното съответствие на техническите изисквания на проекта, така и по отношение на ритмичността на тяхното доставяне, начин на складиране, начин на влагане, изпитания и др., като за обосноваване на ефективността на мерките, същите следва да са съпроводени с посочване на: съдържание и обхват на мярката, конкретни лица, ангажирани с изпълнението й, както и конкретните задължения на тези лица за изпълнение на мярката, очаквани резултати върху качеството за изпълнение на предвидените дейности, предмет на поръчката от прилагането на конкретната мярка.</w:t>
      </w:r>
    </w:p>
    <w:p w:rsidR="0034442B" w:rsidRPr="00157B13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34442B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  <w:t>2. Предлагаме г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рафик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за изпълнение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изготвен съобразно дейностите, процесите и организацията, описани в техническото предложение, Техническата спецификация и в съответствие с действащата нормативна уредба. В графика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представяме </w:t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разпределение на времето между различните процеси, съставящи отделните дейности, при отчитане и на времето необходимо за провеждане на нормативно изисквани процедури, като е посочена и необходимата работна сила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за изпълнението на всеки процес:</w:t>
      </w:r>
    </w:p>
    <w:p w:rsidR="0034442B" w:rsidRPr="00157B13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…………………………………………………………………………………………………….</w:t>
      </w:r>
    </w:p>
    <w:p w:rsidR="0034442B" w:rsidRPr="00157B13" w:rsidRDefault="0034442B" w:rsidP="0034442B">
      <w:pPr>
        <w:widowControl w:val="0"/>
        <w:tabs>
          <w:tab w:val="left" w:pos="993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ab/>
      </w: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Техническото предложение трябва да съответства на Графика за изпълнение.</w:t>
      </w:r>
    </w:p>
    <w:p w:rsidR="0034442B" w:rsidRPr="00157B13" w:rsidRDefault="0034442B" w:rsidP="0034442B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!!!ВАЖНО!!!</w:t>
      </w:r>
    </w:p>
    <w:p w:rsidR="0034442B" w:rsidRPr="00157B13" w:rsidRDefault="0034442B" w:rsidP="003444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Участник се отстранява от процедурата:</w:t>
      </w:r>
    </w:p>
    <w:p w:rsidR="0034442B" w:rsidRPr="00157B13" w:rsidRDefault="0034442B" w:rsidP="0034442B">
      <w:pPr>
        <w:numPr>
          <w:ilvl w:val="0"/>
          <w:numId w:val="6"/>
        </w:numPr>
        <w:tabs>
          <w:tab w:val="left" w:pos="993"/>
        </w:tabs>
        <w:suppressAutoHyphens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Ако не е разработил техническото предложение съгласно техническите спецификации и изискванията на Възложителя посочени по-горе.</w:t>
      </w:r>
    </w:p>
    <w:p w:rsidR="0034442B" w:rsidRPr="00157B13" w:rsidRDefault="0034442B" w:rsidP="0034442B">
      <w:pPr>
        <w:numPr>
          <w:ilvl w:val="0"/>
          <w:numId w:val="6"/>
        </w:numPr>
        <w:tabs>
          <w:tab w:val="left" w:pos="993"/>
        </w:tabs>
        <w:suppressAutoHyphens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157B13">
        <w:rPr>
          <w:rFonts w:ascii="Times New Roman" w:hAnsi="Times New Roman" w:cs="Times New Roman"/>
          <w:sz w:val="24"/>
          <w:szCs w:val="24"/>
          <w:lang w:val="bg-BG" w:eastAsia="bg-BG"/>
        </w:rPr>
        <w:t>Ако се установи несъответствие между графика за изпълнение и описанието на който и да е от елементите на техническото предложение.</w:t>
      </w:r>
    </w:p>
    <w:p w:rsidR="0034442B" w:rsidRPr="00B85D20" w:rsidRDefault="0034442B" w:rsidP="0034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34442B" w:rsidRDefault="0034442B" w:rsidP="0034442B">
      <w:pPr>
        <w:widowControl w:val="0"/>
        <w:autoSpaceDE w:val="0"/>
        <w:autoSpaceDN w:val="0"/>
        <w:adjustRightInd w:val="0"/>
        <w:spacing w:after="0" w:line="240" w:lineRule="auto"/>
        <w:ind w:left="709" w:firstLine="720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Към Т</w:t>
      </w:r>
      <w:r w:rsidRPr="00961D6E">
        <w:rPr>
          <w:rFonts w:ascii="Times New Roman" w:hAnsi="Times New Roman" w:cs="Times New Roman"/>
          <w:spacing w:val="1"/>
          <w:sz w:val="24"/>
          <w:szCs w:val="24"/>
          <w:lang w:val="bg-BG"/>
        </w:rPr>
        <w:t>ехническо предложение</w:t>
      </w:r>
      <w:r>
        <w:rPr>
          <w:rFonts w:ascii="Times New Roman" w:hAnsi="Times New Roman" w:cs="Times New Roman"/>
          <w:spacing w:val="1"/>
          <w:sz w:val="24"/>
          <w:szCs w:val="24"/>
          <w:lang w:val="bg-BG"/>
        </w:rPr>
        <w:t>, прилагаме:</w:t>
      </w:r>
    </w:p>
    <w:p w:rsidR="0034442B" w:rsidRDefault="0034442B" w:rsidP="0034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</w:t>
      </w:r>
      <w:r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Документ за упълномощаване </w:t>
      </w:r>
      <w:r w:rsidRPr="00961D6E">
        <w:rPr>
          <w:rFonts w:ascii="Times New Roman" w:hAnsi="Times New Roman" w:cs="Times New Roman"/>
          <w:i/>
          <w:iCs/>
          <w:sz w:val="24"/>
          <w:szCs w:val="24"/>
          <w:lang w:val="bg-BG" w:eastAsia="bg-BG"/>
        </w:rPr>
        <w:t>(оригинал или нотариално заверено копие)</w:t>
      </w:r>
      <w:r w:rsidRPr="00961D6E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когато лицето, което подава офертата, не е законният представител на участника. Пълномощното следва да съдържа всички данни на лицата (упълномощен и упълномощител), както и изрично </w:t>
      </w:r>
      <w:r w:rsidRPr="00961D6E">
        <w:rPr>
          <w:rFonts w:ascii="Times New Roman" w:hAnsi="Times New Roman" w:cs="Times New Roman"/>
          <w:sz w:val="24"/>
          <w:szCs w:val="24"/>
          <w:lang w:val="bg-BG" w:eastAsia="bg-BG"/>
        </w:rPr>
        <w:lastRenderedPageBreak/>
        <w:t>изявление, че упълномощеното лице има право да подписва всички документи в офертата, и да представлява участника при въз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лагане на обществената поръчка.</w:t>
      </w:r>
    </w:p>
    <w:p w:rsidR="0034442B" w:rsidRPr="00EB4315" w:rsidRDefault="0034442B" w:rsidP="0034442B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 w:eastAsia="bg-BG"/>
        </w:rPr>
        <w:t>- Други документи, по преценка на участника.</w:t>
      </w:r>
    </w:p>
    <w:p w:rsidR="0034442B" w:rsidRDefault="0034442B" w:rsidP="00344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bg-BG"/>
        </w:rPr>
      </w:pPr>
      <w:bookmarkStart w:id="0" w:name="_GoBack"/>
      <w:bookmarkEnd w:id="0"/>
    </w:p>
    <w:tbl>
      <w:tblPr>
        <w:tblW w:w="7513" w:type="dxa"/>
        <w:tblInd w:w="-106" w:type="dxa"/>
        <w:tblLook w:val="00A0" w:firstRow="1" w:lastRow="0" w:firstColumn="1" w:lastColumn="0" w:noHBand="0" w:noVBand="0"/>
      </w:tblPr>
      <w:tblGrid>
        <w:gridCol w:w="7513"/>
      </w:tblGrid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Име и фалилия</w:t>
            </w:r>
          </w:p>
        </w:tc>
      </w:tr>
      <w:tr w:rsidR="00895017" w:rsidRPr="00127B52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Качество, в което подписва офертата</w:t>
            </w:r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Дата</w:t>
            </w:r>
          </w:p>
        </w:tc>
      </w:tr>
      <w:tr w:rsidR="00895017" w:rsidRPr="009F1514">
        <w:tc>
          <w:tcPr>
            <w:tcW w:w="7513" w:type="dxa"/>
          </w:tcPr>
          <w:p w:rsidR="00895017" w:rsidRPr="0020758D" w:rsidRDefault="00895017" w:rsidP="0020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</w:pPr>
            <w:r w:rsidRPr="00207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bg-BG"/>
              </w:rPr>
              <w:t>Подпис и печат</w:t>
            </w:r>
          </w:p>
        </w:tc>
      </w:tr>
    </w:tbl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Pr="00B85D20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895017" w:rsidRDefault="00895017" w:rsidP="000E6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bg-BG"/>
        </w:rPr>
      </w:pPr>
    </w:p>
    <w:p w:rsidR="00895017" w:rsidRPr="009F1514" w:rsidRDefault="00895017">
      <w:pPr>
        <w:rPr>
          <w:lang w:val="ru-RU"/>
        </w:rPr>
      </w:pPr>
    </w:p>
    <w:sectPr w:rsidR="00895017" w:rsidRPr="009F1514" w:rsidSect="00B31D3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A7" w:rsidRDefault="000D7EA7" w:rsidP="008C58B0">
      <w:pPr>
        <w:spacing w:after="0" w:line="240" w:lineRule="auto"/>
      </w:pPr>
      <w:r>
        <w:separator/>
      </w:r>
    </w:p>
  </w:endnote>
  <w:endnote w:type="continuationSeparator" w:id="0">
    <w:p w:rsidR="000D7EA7" w:rsidRDefault="000D7EA7" w:rsidP="008C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7" w:rsidRDefault="00895017" w:rsidP="008C58B0">
    <w:pPr>
      <w:pStyle w:val="Footer"/>
    </w:pPr>
  </w:p>
  <w:p w:rsidR="00895017" w:rsidRDefault="00895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A7" w:rsidRDefault="000D7EA7" w:rsidP="008C58B0">
      <w:pPr>
        <w:spacing w:after="0" w:line="240" w:lineRule="auto"/>
      </w:pPr>
      <w:r>
        <w:separator/>
      </w:r>
    </w:p>
  </w:footnote>
  <w:footnote w:type="continuationSeparator" w:id="0">
    <w:p w:rsidR="000D7EA7" w:rsidRDefault="000D7EA7" w:rsidP="008C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7" w:rsidRDefault="00895017" w:rsidP="008C58B0">
    <w:pPr>
      <w:pStyle w:val="Header"/>
    </w:pPr>
  </w:p>
  <w:p w:rsidR="00895017" w:rsidRDefault="00895017" w:rsidP="008C58B0">
    <w:pPr>
      <w:pStyle w:val="Header"/>
    </w:pPr>
  </w:p>
  <w:p w:rsidR="00895017" w:rsidRDefault="00895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514B5"/>
    <w:multiLevelType w:val="multilevel"/>
    <w:tmpl w:val="1DF24D8A"/>
    <w:lvl w:ilvl="0">
      <w:start w:val="2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FE3301"/>
    <w:multiLevelType w:val="hybridMultilevel"/>
    <w:tmpl w:val="68B8F1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DC4"/>
    <w:rsid w:val="00033B71"/>
    <w:rsid w:val="00071409"/>
    <w:rsid w:val="0009264A"/>
    <w:rsid w:val="000C20FE"/>
    <w:rsid w:val="000D7EA7"/>
    <w:rsid w:val="000E6F7C"/>
    <w:rsid w:val="00115D3D"/>
    <w:rsid w:val="00127B52"/>
    <w:rsid w:val="0020758D"/>
    <w:rsid w:val="002930FC"/>
    <w:rsid w:val="002C1AAC"/>
    <w:rsid w:val="002E1B38"/>
    <w:rsid w:val="0034442B"/>
    <w:rsid w:val="003679F1"/>
    <w:rsid w:val="003C4DC4"/>
    <w:rsid w:val="003D49E9"/>
    <w:rsid w:val="00417EF7"/>
    <w:rsid w:val="00442D06"/>
    <w:rsid w:val="00465D54"/>
    <w:rsid w:val="00484F45"/>
    <w:rsid w:val="004E2C45"/>
    <w:rsid w:val="005466E5"/>
    <w:rsid w:val="0055004D"/>
    <w:rsid w:val="00562D86"/>
    <w:rsid w:val="005C1D6B"/>
    <w:rsid w:val="007417EF"/>
    <w:rsid w:val="00743040"/>
    <w:rsid w:val="007860EA"/>
    <w:rsid w:val="00825A2E"/>
    <w:rsid w:val="00847D94"/>
    <w:rsid w:val="0087147C"/>
    <w:rsid w:val="00895017"/>
    <w:rsid w:val="008C58B0"/>
    <w:rsid w:val="0091227E"/>
    <w:rsid w:val="009521C0"/>
    <w:rsid w:val="009546D3"/>
    <w:rsid w:val="009550B4"/>
    <w:rsid w:val="00961D6E"/>
    <w:rsid w:val="009B5153"/>
    <w:rsid w:val="009F1514"/>
    <w:rsid w:val="00A97F4A"/>
    <w:rsid w:val="00AB41EC"/>
    <w:rsid w:val="00AC18AA"/>
    <w:rsid w:val="00AC3C69"/>
    <w:rsid w:val="00AF614E"/>
    <w:rsid w:val="00B31D34"/>
    <w:rsid w:val="00B5586F"/>
    <w:rsid w:val="00B756BF"/>
    <w:rsid w:val="00B85D20"/>
    <w:rsid w:val="00BC78D9"/>
    <w:rsid w:val="00C03A7B"/>
    <w:rsid w:val="00C200F4"/>
    <w:rsid w:val="00C2718B"/>
    <w:rsid w:val="00C61662"/>
    <w:rsid w:val="00C73FC4"/>
    <w:rsid w:val="00C82341"/>
    <w:rsid w:val="00CC3686"/>
    <w:rsid w:val="00CC76F7"/>
    <w:rsid w:val="00DC61B8"/>
    <w:rsid w:val="00E325AD"/>
    <w:rsid w:val="00E95E9B"/>
    <w:rsid w:val="00EC624D"/>
    <w:rsid w:val="00EC6E76"/>
    <w:rsid w:val="00F0732E"/>
    <w:rsid w:val="00F16EFF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A2504-17FE-4E3B-8507-965042C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F7C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99"/>
    <w:qFormat/>
    <w:rsid w:val="000E6F7C"/>
    <w:rPr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0E6F7C"/>
    <w:pPr>
      <w:ind w:left="720"/>
    </w:pPr>
  </w:style>
  <w:style w:type="table" w:styleId="TableGrid">
    <w:name w:val="Table Grid"/>
    <w:basedOn w:val="TableNormal"/>
    <w:uiPriority w:val="99"/>
    <w:rsid w:val="000E6F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8C58B0"/>
  </w:style>
  <w:style w:type="paragraph" w:styleId="Footer">
    <w:name w:val="footer"/>
    <w:basedOn w:val="Normal"/>
    <w:link w:val="FooterChar"/>
    <w:uiPriority w:val="99"/>
    <w:rsid w:val="008C58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blaga dimitrova</cp:lastModifiedBy>
  <cp:revision>26</cp:revision>
  <dcterms:created xsi:type="dcterms:W3CDTF">2016-11-30T15:06:00Z</dcterms:created>
  <dcterms:modified xsi:type="dcterms:W3CDTF">2019-12-10T19:19:00Z</dcterms:modified>
</cp:coreProperties>
</file>